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2F2F2"/>
        <w:ind w:left="0" w:firstLine="351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17"/>
          <w:szCs w:val="17"/>
          <w:shd w:val="clear" w:fill="F2F2F2"/>
        </w:rPr>
        <w:t>分站招聘安排详见下表：</w:t>
      </w:r>
    </w:p>
    <w:p>
      <w:pPr>
        <w:pStyle w:val="2"/>
        <w:keepNext w:val="0"/>
        <w:keepLines w:val="0"/>
        <w:widowControl/>
        <w:suppressLineNumbers w:val="0"/>
        <w:shd w:val="clear" w:fill="F2F2F2"/>
        <w:ind w:left="0" w:firstLine="351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2F2F2"/>
        </w:rPr>
        <w:t> </w:t>
      </w:r>
    </w:p>
    <w:tbl>
      <w:tblPr>
        <w:tblW w:w="796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2642"/>
        <w:gridCol w:w="37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招聘地点</w:t>
            </w:r>
          </w:p>
        </w:tc>
        <w:tc>
          <w:tcPr>
            <w:tcW w:w="2642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报名时间</w:t>
            </w:r>
          </w:p>
        </w:tc>
        <w:tc>
          <w:tcPr>
            <w:tcW w:w="3757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报名地点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江苏师范大学</w:t>
            </w:r>
          </w:p>
        </w:tc>
        <w:tc>
          <w:tcPr>
            <w:tcW w:w="2642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1月5日（周六）9:00-16:00</w:t>
            </w:r>
          </w:p>
        </w:tc>
        <w:tc>
          <w:tcPr>
            <w:tcW w:w="3757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江苏师范大学泉山校区游泳馆东南角就业招聘大厅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南京师范大学</w:t>
            </w:r>
          </w:p>
        </w:tc>
        <w:tc>
          <w:tcPr>
            <w:tcW w:w="2642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1月11日（周五）9:00-16:00</w:t>
            </w:r>
          </w:p>
        </w:tc>
        <w:tc>
          <w:tcPr>
            <w:tcW w:w="3757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  <w:t>南京市文苑路1号南京师范大学（仙林校区）笃学楼招聘大厅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D351A"/>
    <w:rsid w:val="4E2D3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2018-12-25T02:06:00Z</dcterms:created>
  <dc:creator>ASUS</dc:creator>
  <cp:lastModifiedBy>ASUS</cp:lastModifiedBy>
  <dcterms:modified xsi:type="dcterms:W3CDTF">2018-12-25T02:07:03Z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